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D13" w:rsidRDefault="00286566" w:rsidP="00286566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</w:t>
      </w:r>
      <w:r w:rsidR="00FD2608">
        <w:rPr>
          <w:b/>
          <w:bCs/>
          <w:sz w:val="20"/>
          <w:szCs w:val="20"/>
        </w:rPr>
        <w:t xml:space="preserve">                      </w:t>
      </w:r>
      <w:r>
        <w:rPr>
          <w:b/>
          <w:bCs/>
          <w:sz w:val="20"/>
          <w:szCs w:val="20"/>
        </w:rPr>
        <w:t xml:space="preserve"> </w:t>
      </w:r>
      <w:r w:rsidR="00687D13">
        <w:rPr>
          <w:sz w:val="20"/>
          <w:szCs w:val="20"/>
        </w:rPr>
        <w:t xml:space="preserve">Приложение № </w:t>
      </w:r>
      <w:r w:rsidR="00FD2608">
        <w:rPr>
          <w:sz w:val="20"/>
          <w:szCs w:val="20"/>
        </w:rPr>
        <w:t>4</w:t>
      </w:r>
    </w:p>
    <w:p w:rsidR="00687D13" w:rsidRDefault="00286566" w:rsidP="00286566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</w:t>
      </w:r>
      <w:r w:rsidR="00687D13">
        <w:rPr>
          <w:sz w:val="20"/>
          <w:szCs w:val="20"/>
        </w:rPr>
        <w:t>к постановлению</w:t>
      </w:r>
    </w:p>
    <w:p w:rsidR="00687D13" w:rsidRDefault="00286566" w:rsidP="00286566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</w:t>
      </w:r>
      <w:r w:rsidR="00687D13">
        <w:rPr>
          <w:sz w:val="20"/>
          <w:szCs w:val="20"/>
        </w:rPr>
        <w:t>Пленума Новосибирского</w:t>
      </w:r>
    </w:p>
    <w:p w:rsidR="00286566" w:rsidRDefault="00286566" w:rsidP="00286566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</w:t>
      </w:r>
      <w:r w:rsidR="00687D13">
        <w:rPr>
          <w:sz w:val="20"/>
          <w:szCs w:val="20"/>
        </w:rPr>
        <w:t>областного Совета  Общества</w:t>
      </w:r>
    </w:p>
    <w:p w:rsidR="00286566" w:rsidRDefault="00286566" w:rsidP="00286566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="00FD2608">
        <w:rPr>
          <w:sz w:val="20"/>
          <w:szCs w:val="20"/>
        </w:rPr>
        <w:t xml:space="preserve">                     </w:t>
      </w:r>
      <w:bookmarkStart w:id="0" w:name="_GoBack"/>
      <w:bookmarkEnd w:id="0"/>
      <w:r w:rsidR="00687D13">
        <w:rPr>
          <w:sz w:val="20"/>
          <w:szCs w:val="20"/>
        </w:rPr>
        <w:t>«Динамо»</w:t>
      </w:r>
      <w:r>
        <w:rPr>
          <w:sz w:val="20"/>
          <w:szCs w:val="20"/>
        </w:rPr>
        <w:t xml:space="preserve"> от</w:t>
      </w:r>
      <w:r w:rsidR="00FD2608">
        <w:rPr>
          <w:sz w:val="20"/>
          <w:szCs w:val="20"/>
        </w:rPr>
        <w:t xml:space="preserve"> 11.12. 2019 г.</w:t>
      </w:r>
      <w:r>
        <w:rPr>
          <w:sz w:val="20"/>
          <w:szCs w:val="20"/>
        </w:rPr>
        <w:t xml:space="preserve"> №</w:t>
      </w:r>
      <w:r w:rsidR="00FD2608">
        <w:rPr>
          <w:sz w:val="20"/>
          <w:szCs w:val="20"/>
        </w:rPr>
        <w:t xml:space="preserve"> 48</w:t>
      </w:r>
    </w:p>
    <w:p w:rsidR="00687D13" w:rsidRDefault="00687D13" w:rsidP="00286566">
      <w:pPr>
        <w:jc w:val="center"/>
        <w:rPr>
          <w:sz w:val="20"/>
          <w:szCs w:val="20"/>
        </w:rPr>
      </w:pPr>
    </w:p>
    <w:p w:rsidR="00687D13" w:rsidRDefault="00687D13" w:rsidP="00687D13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</w:t>
      </w:r>
      <w:r>
        <w:rPr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                                  </w:t>
      </w:r>
    </w:p>
    <w:p w:rsidR="00687D13" w:rsidRDefault="00687D13" w:rsidP="00687D13">
      <w:pPr>
        <w:pStyle w:val="1"/>
        <w:jc w:val="center"/>
        <w:rPr>
          <w:sz w:val="24"/>
          <w:u w:val="none"/>
        </w:rPr>
      </w:pPr>
    </w:p>
    <w:p w:rsidR="00687D13" w:rsidRDefault="00687D13" w:rsidP="00687D13">
      <w:pPr>
        <w:pStyle w:val="1"/>
        <w:jc w:val="center"/>
        <w:rPr>
          <w:sz w:val="24"/>
          <w:u w:val="none"/>
        </w:rPr>
      </w:pPr>
      <w:r>
        <w:rPr>
          <w:sz w:val="24"/>
          <w:u w:val="none"/>
        </w:rPr>
        <w:t>ПРЕЙСКУРАНТ</w:t>
      </w:r>
    </w:p>
    <w:p w:rsidR="00687D13" w:rsidRDefault="00687D13" w:rsidP="00687D13">
      <w:pPr>
        <w:pStyle w:val="a3"/>
        <w:jc w:val="center"/>
        <w:rPr>
          <w:sz w:val="24"/>
        </w:rPr>
      </w:pPr>
      <w:r>
        <w:rPr>
          <w:sz w:val="24"/>
        </w:rPr>
        <w:t xml:space="preserve">на добычу охотничьих ресурсов и предоставление услуг  в охотничьих хозяйствах Новосибирской областной организации Общества «Динамо» </w:t>
      </w:r>
    </w:p>
    <w:p w:rsidR="00687D13" w:rsidRDefault="00687D13" w:rsidP="00687D13">
      <w:pPr>
        <w:pStyle w:val="a3"/>
        <w:jc w:val="center"/>
      </w:pPr>
      <w:r>
        <w:rPr>
          <w:sz w:val="24"/>
        </w:rPr>
        <w:t>на 2020</w:t>
      </w:r>
      <w:r w:rsidR="00DE210F">
        <w:rPr>
          <w:sz w:val="24"/>
        </w:rPr>
        <w:t>-21</w:t>
      </w:r>
      <w:r>
        <w:rPr>
          <w:sz w:val="24"/>
        </w:rPr>
        <w:t xml:space="preserve"> </w:t>
      </w:r>
      <w:proofErr w:type="spellStart"/>
      <w:r>
        <w:rPr>
          <w:sz w:val="24"/>
        </w:rPr>
        <w:t>г.</w:t>
      </w:r>
      <w:r w:rsidR="00DE210F">
        <w:rPr>
          <w:sz w:val="24"/>
        </w:rPr>
        <w:t>г</w:t>
      </w:r>
      <w:proofErr w:type="spellEnd"/>
      <w:r w:rsidR="00DE210F">
        <w:rPr>
          <w:sz w:val="24"/>
        </w:rPr>
        <w:t>.</w:t>
      </w:r>
      <w:r>
        <w:rPr>
          <w:sz w:val="24"/>
        </w:rPr>
        <w:t xml:space="preserve"> (руб.)</w:t>
      </w:r>
    </w:p>
    <w:p w:rsidR="00687D13" w:rsidRDefault="00687D13" w:rsidP="00687D13"/>
    <w:tbl>
      <w:tblPr>
        <w:tblW w:w="1105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42"/>
        <w:gridCol w:w="1559"/>
        <w:gridCol w:w="1559"/>
        <w:gridCol w:w="851"/>
        <w:gridCol w:w="1417"/>
        <w:gridCol w:w="1276"/>
        <w:gridCol w:w="992"/>
        <w:gridCol w:w="1132"/>
      </w:tblGrid>
      <w:tr w:rsidR="00687D13" w:rsidTr="00687D13">
        <w:trPr>
          <w:cantSplit/>
          <w:trHeight w:val="425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D13" w:rsidRDefault="00687D13">
            <w:pPr>
              <w:spacing w:line="240" w:lineRule="atLeast"/>
              <w:rPr>
                <w:lang w:eastAsia="en-US"/>
              </w:rPr>
            </w:pPr>
            <w:r>
              <w:rPr>
                <w:lang w:eastAsia="en-US"/>
              </w:rPr>
              <w:t>Наименование услуги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Для членов</w:t>
            </w:r>
          </w:p>
          <w:p w:rsidR="00687D13" w:rsidRDefault="00687D13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ООиР</w:t>
            </w:r>
            <w:proofErr w:type="spellEnd"/>
            <w:r>
              <w:rPr>
                <w:sz w:val="24"/>
                <w:lang w:eastAsia="en-US"/>
              </w:rPr>
              <w:t xml:space="preserve"> НОО «Динамо»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Для членов Ассоциации «</w:t>
            </w:r>
            <w:proofErr w:type="spellStart"/>
            <w:r>
              <w:rPr>
                <w:sz w:val="24"/>
                <w:lang w:eastAsia="en-US"/>
              </w:rPr>
              <w:t>Росохотрыболовсоюз</w:t>
            </w:r>
            <w:proofErr w:type="spellEnd"/>
            <w:r>
              <w:rPr>
                <w:sz w:val="24"/>
                <w:lang w:eastAsia="en-US"/>
              </w:rPr>
              <w:t>»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Для других категорий охотников</w:t>
            </w:r>
          </w:p>
        </w:tc>
      </w:tr>
      <w:tr w:rsidR="00DE210F" w:rsidTr="00DE210F">
        <w:trPr>
          <w:cantSplit/>
          <w:trHeight w:val="227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10F" w:rsidRPr="00DE210F" w:rsidRDefault="00DE210F" w:rsidP="00DE210F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DE210F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10F" w:rsidRPr="00DE210F" w:rsidRDefault="00DE210F" w:rsidP="00DE210F">
            <w:pPr>
              <w:pStyle w:val="a3"/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DE210F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10F" w:rsidRPr="00DE210F" w:rsidRDefault="00DE210F" w:rsidP="00DE210F">
            <w:pPr>
              <w:pStyle w:val="a3"/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DE210F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10F" w:rsidRPr="00DE210F" w:rsidRDefault="00DE210F" w:rsidP="00DE210F">
            <w:pPr>
              <w:pStyle w:val="a3"/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DE210F">
              <w:rPr>
                <w:sz w:val="20"/>
                <w:szCs w:val="20"/>
                <w:lang w:eastAsia="en-US"/>
              </w:rPr>
              <w:t>4</w:t>
            </w:r>
          </w:p>
        </w:tc>
      </w:tr>
      <w:tr w:rsidR="00687D13" w:rsidTr="00687D13">
        <w:trPr>
          <w:cantSplit/>
        </w:trPr>
        <w:tc>
          <w:tcPr>
            <w:tcW w:w="110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Весенний сезон</w:t>
            </w:r>
          </w:p>
        </w:tc>
      </w:tr>
      <w:tr w:rsidR="00687D13" w:rsidTr="00687D13">
        <w:trPr>
          <w:cantSplit/>
        </w:trPr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D13" w:rsidRDefault="00687D13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Охота на самцов тетерева</w:t>
            </w:r>
          </w:p>
          <w:p w:rsidR="00687D13" w:rsidRDefault="00687D13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Cs/>
                <w:lang w:eastAsia="en-US"/>
              </w:rPr>
              <w:t xml:space="preserve"> (3 особи)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 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0E0825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5</w:t>
            </w:r>
            <w:r w:rsidR="00687D13">
              <w:rPr>
                <w:bCs/>
                <w:sz w:val="24"/>
                <w:lang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 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0E0825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6</w:t>
            </w:r>
            <w:r w:rsidR="00687D13">
              <w:rPr>
                <w:bCs/>
                <w:sz w:val="24"/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 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0E0825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10</w:t>
            </w:r>
            <w:r w:rsidR="00687D13">
              <w:rPr>
                <w:bCs/>
                <w:sz w:val="24"/>
                <w:lang w:eastAsia="en-US"/>
              </w:rPr>
              <w:t>00</w:t>
            </w:r>
          </w:p>
        </w:tc>
      </w:tr>
      <w:tr w:rsidR="00687D13" w:rsidTr="0078022B">
        <w:trPr>
          <w:cantSplit/>
        </w:trPr>
        <w:tc>
          <w:tcPr>
            <w:tcW w:w="3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D13" w:rsidRDefault="00687D13">
            <w:pPr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0E0825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20</w:t>
            </w:r>
            <w:r w:rsidR="00687D13">
              <w:rPr>
                <w:bCs/>
                <w:sz w:val="24"/>
                <w:lang w:eastAsia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D13" w:rsidRDefault="00687D13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5000</w:t>
            </w:r>
          </w:p>
        </w:tc>
      </w:tr>
      <w:tr w:rsidR="0078022B" w:rsidTr="006C791A">
        <w:trPr>
          <w:cantSplit/>
        </w:trPr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22B" w:rsidRDefault="0078022B" w:rsidP="000E082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гуся белолобого</w:t>
            </w:r>
            <w:r w:rsidR="000E0825">
              <w:rPr>
                <w:lang w:eastAsia="en-US"/>
              </w:rPr>
              <w:t xml:space="preserve"> (3 особи)</w:t>
            </w:r>
            <w:r>
              <w:rPr>
                <w:lang w:eastAsia="en-US"/>
              </w:rPr>
              <w:t xml:space="preserve"> и селезней уток</w:t>
            </w:r>
            <w:r w:rsidR="000E0825">
              <w:rPr>
                <w:lang w:eastAsia="en-US"/>
              </w:rPr>
              <w:t xml:space="preserve"> (6 особей)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78022B" w:rsidP="00DD4D7B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 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0E0825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78022B" w:rsidP="00DD4D7B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 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0E0825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78022B" w:rsidP="00DD4D7B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 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0E0825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1200</w:t>
            </w:r>
          </w:p>
        </w:tc>
      </w:tr>
      <w:tr w:rsidR="0078022B" w:rsidTr="006C791A">
        <w:trPr>
          <w:cantSplit/>
        </w:trPr>
        <w:tc>
          <w:tcPr>
            <w:tcW w:w="38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78022B" w:rsidP="00DD4D7B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0E0825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78022B" w:rsidP="00DD4D7B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0E0825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78022B" w:rsidP="00DD4D7B">
            <w:pPr>
              <w:pStyle w:val="a3"/>
              <w:spacing w:line="240" w:lineRule="atLeast"/>
              <w:jc w:val="center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2B" w:rsidRDefault="000E0825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6000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селезней уток (6 особей)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 w:rsidP="000E0825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  <w:r w:rsidR="000E0825">
              <w:rPr>
                <w:sz w:val="24"/>
                <w:lang w:eastAsia="en-US"/>
              </w:rPr>
              <w:t>5</w:t>
            </w:r>
            <w:r>
              <w:rPr>
                <w:sz w:val="24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0E0825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</w:t>
            </w:r>
            <w:r w:rsidR="0078022B">
              <w:rPr>
                <w:sz w:val="24"/>
                <w:lang w:eastAsia="en-US"/>
              </w:rPr>
              <w:t>00</w:t>
            </w:r>
          </w:p>
        </w:tc>
      </w:tr>
      <w:tr w:rsidR="0078022B" w:rsidTr="0078022B">
        <w:trPr>
          <w:cantSplit/>
        </w:trPr>
        <w:tc>
          <w:tcPr>
            <w:tcW w:w="3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 w:rsidP="000E0825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  <w:r w:rsidR="000E0825">
              <w:rPr>
                <w:sz w:val="24"/>
                <w:lang w:eastAsia="en-US"/>
              </w:rPr>
              <w:t>2</w:t>
            </w:r>
            <w:r>
              <w:rPr>
                <w:sz w:val="24"/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  <w:r w:rsidR="000E0825">
              <w:rPr>
                <w:sz w:val="24"/>
                <w:lang w:eastAsia="en-US"/>
              </w:rPr>
              <w:t>0</w:t>
            </w:r>
            <w:r>
              <w:rPr>
                <w:sz w:val="24"/>
                <w:lang w:eastAsia="en-US"/>
              </w:rPr>
              <w:t>00</w:t>
            </w:r>
          </w:p>
        </w:tc>
      </w:tr>
      <w:tr w:rsidR="0078022B" w:rsidTr="00687D13">
        <w:trPr>
          <w:cantSplit/>
        </w:trPr>
        <w:tc>
          <w:tcPr>
            <w:tcW w:w="110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Летне-осенний и зимний сезоны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водоплавающую дичь (серые гуси, утки, лысухи)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8973A3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70</w:t>
            </w:r>
            <w:r w:rsidR="0078022B">
              <w:rPr>
                <w:sz w:val="24"/>
                <w:lang w:eastAsia="en-US"/>
              </w:rPr>
              <w:t>0</w:t>
            </w:r>
          </w:p>
        </w:tc>
      </w:tr>
      <w:tr w:rsidR="0078022B" w:rsidTr="0078022B">
        <w:trPr>
          <w:cantSplit/>
        </w:trPr>
        <w:tc>
          <w:tcPr>
            <w:tcW w:w="3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 w:rsidP="008973A3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  <w:r w:rsidR="008973A3">
              <w:rPr>
                <w:sz w:val="24"/>
                <w:lang w:eastAsia="en-US"/>
              </w:rPr>
              <w:t>2</w:t>
            </w:r>
            <w:r>
              <w:rPr>
                <w:sz w:val="24"/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 w:rsidP="008973A3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  <w:r w:rsidR="008973A3">
              <w:rPr>
                <w:sz w:val="24"/>
                <w:lang w:eastAsia="en-US"/>
              </w:rPr>
              <w:t>5</w:t>
            </w:r>
            <w:r>
              <w:rPr>
                <w:sz w:val="24"/>
                <w:lang w:eastAsia="en-US"/>
              </w:rPr>
              <w:t>00</w:t>
            </w:r>
          </w:p>
        </w:tc>
      </w:tr>
      <w:tr w:rsidR="0078022B" w:rsidTr="00687D13">
        <w:trPr>
          <w:cantSplit/>
        </w:trPr>
        <w:tc>
          <w:tcPr>
            <w:tcW w:w="22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pStyle w:val="a3"/>
              <w:spacing w:line="240" w:lineRule="atLeas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Охота на тетеревов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pStyle w:val="a3"/>
              <w:spacing w:line="240" w:lineRule="atLeas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 - 3 ос.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800</w:t>
            </w:r>
          </w:p>
        </w:tc>
      </w:tr>
      <w:tr w:rsidR="0078022B" w:rsidTr="0078022B">
        <w:trPr>
          <w:cantSplit/>
        </w:trPr>
        <w:tc>
          <w:tcPr>
            <w:tcW w:w="22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сезон - 10 ос.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02F21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</w:t>
            </w:r>
            <w:r w:rsidR="0078022B">
              <w:rPr>
                <w:sz w:val="24"/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4000</w:t>
            </w:r>
          </w:p>
        </w:tc>
      </w:tr>
      <w:tr w:rsidR="0078022B" w:rsidTr="00687D13">
        <w:trPr>
          <w:cantSplit/>
          <w:trHeight w:val="325"/>
        </w:trPr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полевую дичь (перепел, серая куропатка, голуби, большая горлица)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</w:t>
            </w:r>
          </w:p>
        </w:tc>
      </w:tr>
      <w:tr w:rsidR="0078022B" w:rsidTr="0078022B">
        <w:trPr>
          <w:cantSplit/>
        </w:trPr>
        <w:tc>
          <w:tcPr>
            <w:tcW w:w="3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1500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Охота на болотно-луговую дичь (дупель, бекас, коростель)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</w:t>
            </w:r>
          </w:p>
        </w:tc>
      </w:tr>
      <w:tr w:rsidR="0078022B" w:rsidTr="0078022B">
        <w:trPr>
          <w:cantSplit/>
        </w:trPr>
        <w:tc>
          <w:tcPr>
            <w:tcW w:w="3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1500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барсука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 w:rsidP="00702F21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  <w:r w:rsidR="00702F21">
              <w:rPr>
                <w:sz w:val="24"/>
                <w:lang w:eastAsia="en-US"/>
              </w:rPr>
              <w:t>5</w:t>
            </w:r>
            <w:r>
              <w:rPr>
                <w:sz w:val="24"/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5000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бобра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4500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зайцев, лисиц, корсаков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 w:rsidP="00702F21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  <w:r w:rsidR="00702F21">
              <w:rPr>
                <w:sz w:val="24"/>
                <w:lang w:eastAsia="en-US"/>
              </w:rPr>
              <w:t>5</w:t>
            </w:r>
            <w:r>
              <w:rPr>
                <w:sz w:val="24"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 w:rsidP="00702F21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  <w:r w:rsidR="00702F21">
              <w:rPr>
                <w:sz w:val="24"/>
                <w:lang w:eastAsia="en-US"/>
              </w:rPr>
              <w:t>5</w:t>
            </w:r>
            <w:r>
              <w:rPr>
                <w:sz w:val="24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800</w:t>
            </w:r>
          </w:p>
        </w:tc>
      </w:tr>
      <w:tr w:rsidR="0078022B" w:rsidTr="0078022B">
        <w:trPr>
          <w:cantSplit/>
        </w:trPr>
        <w:tc>
          <w:tcPr>
            <w:tcW w:w="3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3500</w:t>
            </w:r>
          </w:p>
        </w:tc>
      </w:tr>
      <w:tr w:rsidR="0078022B" w:rsidTr="00687D13">
        <w:trPr>
          <w:cantSplit/>
          <w:trHeight w:val="331"/>
        </w:trPr>
        <w:tc>
          <w:tcPr>
            <w:tcW w:w="38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горностая, норку, колонка, хоря степного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3500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куницу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5000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ондатру (100 гол.)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6000</w:t>
            </w:r>
          </w:p>
        </w:tc>
      </w:tr>
      <w:tr w:rsidR="0078022B" w:rsidTr="00687D13">
        <w:trPr>
          <w:cantSplit/>
        </w:trPr>
        <w:tc>
          <w:tcPr>
            <w:tcW w:w="1105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Охота с собаками без охотничьего огнестрельного и пневматического оружия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Болотно-луговая дичь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</w:t>
            </w:r>
          </w:p>
        </w:tc>
      </w:tr>
      <w:tr w:rsidR="0078022B" w:rsidTr="0078022B">
        <w:trPr>
          <w:cantSplit/>
        </w:trPr>
        <w:tc>
          <w:tcPr>
            <w:tcW w:w="38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Водоплавающая дичь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</w:t>
            </w:r>
          </w:p>
        </w:tc>
      </w:tr>
      <w:tr w:rsidR="0078022B" w:rsidTr="0078022B">
        <w:trPr>
          <w:cantSplit/>
        </w:trPr>
        <w:tc>
          <w:tcPr>
            <w:tcW w:w="38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Полевая дичь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</w:t>
            </w:r>
          </w:p>
        </w:tc>
      </w:tr>
      <w:tr w:rsidR="0078022B" w:rsidTr="0078022B">
        <w:trPr>
          <w:cantSplit/>
        </w:trPr>
        <w:tc>
          <w:tcPr>
            <w:tcW w:w="38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</w:t>
            </w:r>
          </w:p>
        </w:tc>
      </w:tr>
      <w:tr w:rsidR="0078022B" w:rsidTr="00687D13">
        <w:trPr>
          <w:cantSplit/>
        </w:trPr>
        <w:tc>
          <w:tcPr>
            <w:tcW w:w="382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Зайцы и лисица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</w:t>
            </w:r>
          </w:p>
        </w:tc>
      </w:tr>
      <w:tr w:rsidR="0078022B" w:rsidTr="00702F21">
        <w:trPr>
          <w:cantSplit/>
        </w:trPr>
        <w:tc>
          <w:tcPr>
            <w:tcW w:w="382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22B" w:rsidRDefault="0078022B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2B" w:rsidRDefault="0078022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</w:t>
            </w:r>
          </w:p>
        </w:tc>
      </w:tr>
      <w:tr w:rsidR="00114720" w:rsidTr="00702F21">
        <w:trPr>
          <w:cantSplit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20" w:rsidRPr="00DE210F" w:rsidRDefault="00114720" w:rsidP="00187C6E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DE210F">
              <w:rPr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20" w:rsidRPr="00DE210F" w:rsidRDefault="00114720" w:rsidP="00187C6E">
            <w:pPr>
              <w:pStyle w:val="a3"/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DE210F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20" w:rsidRPr="00DE210F" w:rsidRDefault="00114720" w:rsidP="00187C6E">
            <w:pPr>
              <w:pStyle w:val="a3"/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DE210F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20" w:rsidRPr="00DE210F" w:rsidRDefault="00114720" w:rsidP="00187C6E">
            <w:pPr>
              <w:pStyle w:val="a3"/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DE210F">
              <w:rPr>
                <w:sz w:val="20"/>
                <w:szCs w:val="20"/>
                <w:lang w:eastAsia="en-US"/>
              </w:rPr>
              <w:t>4</w:t>
            </w:r>
          </w:p>
        </w:tc>
      </w:tr>
      <w:tr w:rsidR="00114720" w:rsidTr="00702F21">
        <w:trPr>
          <w:cantSplit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косулю (</w:t>
            </w:r>
            <w:proofErr w:type="gramStart"/>
            <w:r>
              <w:rPr>
                <w:lang w:eastAsia="en-US"/>
              </w:rPr>
              <w:t>на</w:t>
            </w:r>
            <w:proofErr w:type="gramEnd"/>
            <w:r>
              <w:rPr>
                <w:lang w:eastAsia="en-US"/>
              </w:rPr>
              <w:t xml:space="preserve"> гону)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25.08.- 20.09.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 w:rsidP="00286566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  <w:r w:rsidR="00286566">
              <w:rPr>
                <w:sz w:val="24"/>
                <w:lang w:eastAsia="en-US"/>
              </w:rPr>
              <w:t>2</w:t>
            </w:r>
            <w:r>
              <w:rPr>
                <w:sz w:val="24"/>
                <w:lang w:eastAsia="en-US"/>
              </w:rPr>
              <w:t>000</w:t>
            </w:r>
          </w:p>
        </w:tc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</w:p>
        </w:tc>
      </w:tr>
      <w:tr w:rsidR="00114720" w:rsidTr="00687D13">
        <w:trPr>
          <w:cantSplit/>
          <w:trHeight w:val="123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Охота на косулю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взрослая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01.11.- 15.12.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 w:rsidP="00286566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  <w:r w:rsidR="00286566">
              <w:rPr>
                <w:sz w:val="24"/>
                <w:lang w:eastAsia="en-US"/>
              </w:rPr>
              <w:t>6</w:t>
            </w:r>
            <w:r>
              <w:rPr>
                <w:sz w:val="24"/>
                <w:lang w:eastAsia="en-US"/>
              </w:rPr>
              <w:t>000</w:t>
            </w:r>
          </w:p>
        </w:tc>
        <w:tc>
          <w:tcPr>
            <w:tcW w:w="48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Без обслуживания (входит указание мест охоты, организация загонов.)</w:t>
            </w:r>
          </w:p>
        </w:tc>
      </w:tr>
      <w:tr w:rsidR="00114720" w:rsidTr="0078022B">
        <w:trPr>
          <w:cantSplit/>
          <w:trHeight w:val="122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rPr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 1 года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 w:rsidP="00286566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  <w:r w:rsidR="00286566">
              <w:rPr>
                <w:sz w:val="24"/>
                <w:lang w:eastAsia="en-US"/>
              </w:rPr>
              <w:t>2</w:t>
            </w:r>
            <w:r>
              <w:rPr>
                <w:sz w:val="24"/>
                <w:lang w:eastAsia="en-US"/>
              </w:rPr>
              <w:t>000</w:t>
            </w:r>
          </w:p>
        </w:tc>
        <w:tc>
          <w:tcPr>
            <w:tcW w:w="48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rPr>
                <w:lang w:eastAsia="en-US"/>
              </w:rPr>
            </w:pPr>
          </w:p>
        </w:tc>
      </w:tr>
      <w:tr w:rsidR="00114720" w:rsidTr="00687D13">
        <w:trPr>
          <w:cantSplit/>
        </w:trPr>
        <w:tc>
          <w:tcPr>
            <w:tcW w:w="38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Охота на косулю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01.11.- 15.12.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 w:rsidP="0019632A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  <w:r w:rsidR="0019632A">
              <w:rPr>
                <w:sz w:val="24"/>
                <w:lang w:eastAsia="en-US"/>
              </w:rPr>
              <w:t>5</w:t>
            </w:r>
            <w:r>
              <w:rPr>
                <w:sz w:val="24"/>
                <w:lang w:eastAsia="en-US"/>
              </w:rPr>
              <w:t>000</w:t>
            </w:r>
          </w:p>
        </w:tc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 w:rsidP="00DE210F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 обслуживанием (в стоимость входит организация и проведение  загонов,  разделка дичи)</w:t>
            </w:r>
          </w:p>
        </w:tc>
      </w:tr>
      <w:tr w:rsidR="00114720" w:rsidTr="00687D13">
        <w:trPr>
          <w:cantSplit/>
          <w:trHeight w:val="252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кабана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взрослый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15.09.- 31.01.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 w:rsidP="0019632A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  <w:r w:rsidR="0019632A">
              <w:rPr>
                <w:sz w:val="24"/>
                <w:lang w:eastAsia="en-US"/>
              </w:rPr>
              <w:t>5</w:t>
            </w:r>
            <w:r>
              <w:rPr>
                <w:sz w:val="24"/>
                <w:lang w:eastAsia="en-US"/>
              </w:rPr>
              <w:t>000</w:t>
            </w:r>
          </w:p>
        </w:tc>
        <w:tc>
          <w:tcPr>
            <w:tcW w:w="48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Охота производится только со стрелковых вышек</w:t>
            </w:r>
          </w:p>
        </w:tc>
      </w:tr>
      <w:tr w:rsidR="00114720" w:rsidTr="0078022B">
        <w:trPr>
          <w:cantSplit/>
          <w:trHeight w:val="25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rPr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 1 года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8000</w:t>
            </w:r>
          </w:p>
        </w:tc>
        <w:tc>
          <w:tcPr>
            <w:tcW w:w="48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rPr>
                <w:lang w:eastAsia="en-US"/>
              </w:rPr>
            </w:pPr>
          </w:p>
        </w:tc>
      </w:tr>
      <w:tr w:rsidR="00114720" w:rsidTr="00687D13">
        <w:trPr>
          <w:cantSplit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Организация места стоянки (дрова, кострище и др.)</w:t>
            </w:r>
          </w:p>
        </w:tc>
        <w:tc>
          <w:tcPr>
            <w:tcW w:w="7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</w:t>
            </w:r>
          </w:p>
        </w:tc>
      </w:tr>
      <w:tr w:rsidR="00114720" w:rsidTr="00687D13">
        <w:trPr>
          <w:cantSplit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Приготовление места охоты (</w:t>
            </w:r>
            <w:proofErr w:type="spellStart"/>
            <w:r>
              <w:rPr>
                <w:lang w:eastAsia="en-US"/>
              </w:rPr>
              <w:t>скрадок</w:t>
            </w:r>
            <w:proofErr w:type="spellEnd"/>
            <w:r>
              <w:rPr>
                <w:lang w:eastAsia="en-US"/>
              </w:rPr>
              <w:t>, шалаш)</w:t>
            </w:r>
          </w:p>
        </w:tc>
        <w:tc>
          <w:tcPr>
            <w:tcW w:w="7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500</w:t>
            </w:r>
          </w:p>
        </w:tc>
      </w:tr>
      <w:tr w:rsidR="00114720" w:rsidTr="00687D13">
        <w:trPr>
          <w:cantSplit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720" w:rsidRDefault="001147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Доставка к месту охоты на транспорте хозяйства</w:t>
            </w:r>
          </w:p>
        </w:tc>
        <w:tc>
          <w:tcPr>
            <w:tcW w:w="7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0" w:rsidRDefault="00114720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300 руб.10 км. </w:t>
            </w:r>
          </w:p>
        </w:tc>
      </w:tr>
    </w:tbl>
    <w:p w:rsidR="00687D13" w:rsidRDefault="00687D13" w:rsidP="00687D13">
      <w:pPr>
        <w:pStyle w:val="a3"/>
        <w:rPr>
          <w:sz w:val="24"/>
        </w:rPr>
      </w:pPr>
      <w:r>
        <w:rPr>
          <w:sz w:val="24"/>
        </w:rPr>
        <w:t xml:space="preserve"> </w:t>
      </w:r>
    </w:p>
    <w:p w:rsidR="00687D13" w:rsidRDefault="00687D13" w:rsidP="00687D13">
      <w:pPr>
        <w:pStyle w:val="a3"/>
        <w:rPr>
          <w:sz w:val="24"/>
        </w:rPr>
      </w:pPr>
      <w:r>
        <w:rPr>
          <w:sz w:val="24"/>
        </w:rPr>
        <w:t>Примечание:</w:t>
      </w:r>
    </w:p>
    <w:p w:rsidR="00DE210F" w:rsidRDefault="00DE210F" w:rsidP="00687D13">
      <w:pPr>
        <w:pStyle w:val="a3"/>
        <w:rPr>
          <w:sz w:val="24"/>
        </w:rPr>
      </w:pPr>
      <w:r>
        <w:rPr>
          <w:sz w:val="24"/>
        </w:rPr>
        <w:t>1. Охота на копытных производится только под непосредственным контролем сотрудников охотничьих хозяйств.</w:t>
      </w:r>
    </w:p>
    <w:p w:rsidR="00687D13" w:rsidRDefault="00DE210F" w:rsidP="00687D13">
      <w:pPr>
        <w:pStyle w:val="a3"/>
        <w:rPr>
          <w:sz w:val="24"/>
        </w:rPr>
      </w:pPr>
      <w:r>
        <w:rPr>
          <w:sz w:val="24"/>
        </w:rPr>
        <w:t>2</w:t>
      </w:r>
      <w:r w:rsidR="00687D13">
        <w:rPr>
          <w:sz w:val="24"/>
        </w:rPr>
        <w:t>. В стоимость путевки включены:</w:t>
      </w:r>
    </w:p>
    <w:p w:rsidR="00687D13" w:rsidRDefault="00687D13" w:rsidP="00687D13">
      <w:pPr>
        <w:pStyle w:val="a3"/>
        <w:rPr>
          <w:sz w:val="24"/>
        </w:rPr>
      </w:pPr>
      <w:r>
        <w:rPr>
          <w:sz w:val="24"/>
        </w:rPr>
        <w:t>- консультация по организации и проведению охоты;</w:t>
      </w:r>
    </w:p>
    <w:p w:rsidR="00687D13" w:rsidRDefault="00687D13" w:rsidP="00687D13">
      <w:pPr>
        <w:pStyle w:val="a3"/>
        <w:rPr>
          <w:sz w:val="24"/>
        </w:rPr>
      </w:pPr>
      <w:r>
        <w:rPr>
          <w:sz w:val="24"/>
        </w:rPr>
        <w:t xml:space="preserve">- охрана и проведение воспроизводственных и биотехнических мероприятий; </w:t>
      </w:r>
    </w:p>
    <w:p w:rsidR="00687D13" w:rsidRDefault="00687D13" w:rsidP="00687D13">
      <w:pPr>
        <w:pStyle w:val="a3"/>
        <w:rPr>
          <w:sz w:val="24"/>
        </w:rPr>
      </w:pPr>
      <w:r>
        <w:rPr>
          <w:sz w:val="24"/>
        </w:rPr>
        <w:t>- оформление именного разрешения и путевки (договора);</w:t>
      </w:r>
    </w:p>
    <w:p w:rsidR="00687D13" w:rsidRDefault="00687D13" w:rsidP="00687D13">
      <w:pPr>
        <w:pStyle w:val="a3"/>
        <w:rPr>
          <w:sz w:val="24"/>
        </w:rPr>
      </w:pPr>
      <w:r>
        <w:rPr>
          <w:sz w:val="24"/>
        </w:rPr>
        <w:t>- сумма сбора за пользование объектами животного мира (ст.333.3.НК РФ);</w:t>
      </w:r>
    </w:p>
    <w:p w:rsidR="00687D13" w:rsidRDefault="00687D13" w:rsidP="00687D13">
      <w:pPr>
        <w:pStyle w:val="a3"/>
        <w:rPr>
          <w:sz w:val="24"/>
        </w:rPr>
      </w:pPr>
      <w:r>
        <w:rPr>
          <w:sz w:val="24"/>
        </w:rPr>
        <w:t>- ознакомление охотника с границами охотничьего хозяйства, техникой безопасности при проведении охоты и мерами противопожарной безопасности.</w:t>
      </w:r>
    </w:p>
    <w:p w:rsidR="00687D13" w:rsidRDefault="00DE210F" w:rsidP="00687D13">
      <w:pPr>
        <w:pStyle w:val="a3"/>
        <w:rPr>
          <w:sz w:val="24"/>
        </w:rPr>
      </w:pPr>
      <w:r>
        <w:rPr>
          <w:sz w:val="24"/>
        </w:rPr>
        <w:t>3</w:t>
      </w:r>
      <w:r w:rsidR="00687D13">
        <w:rPr>
          <w:sz w:val="24"/>
        </w:rPr>
        <w:t>.Стоимость услуги на предоставление охоты на необлагаемые налогом виды животных указана из расчета нормы добычи на одно разрешение (утв. Приказом Департамента по охране животного мира  НСО от 16.05.2016 г.№ 187)</w:t>
      </w:r>
    </w:p>
    <w:p w:rsidR="00687D13" w:rsidRDefault="00DE210F" w:rsidP="00687D13">
      <w:pPr>
        <w:pStyle w:val="a3"/>
        <w:rPr>
          <w:sz w:val="24"/>
        </w:rPr>
      </w:pPr>
      <w:r>
        <w:rPr>
          <w:sz w:val="24"/>
        </w:rPr>
        <w:t>4</w:t>
      </w:r>
      <w:r w:rsidR="00687D13">
        <w:rPr>
          <w:sz w:val="24"/>
        </w:rPr>
        <w:t>. Стоимость услуги на налогооблагаемые виды (барсук, бобр, куница) указана из расчета добычи одной особи. За добычу каждой дополнительной особи охотник уплачивает 200.0 руб.</w:t>
      </w:r>
    </w:p>
    <w:p w:rsidR="00687D13" w:rsidRDefault="00DE210F" w:rsidP="00687D13">
      <w:pPr>
        <w:pStyle w:val="a3"/>
        <w:rPr>
          <w:sz w:val="24"/>
        </w:rPr>
      </w:pPr>
      <w:r>
        <w:rPr>
          <w:sz w:val="24"/>
        </w:rPr>
        <w:t>5</w:t>
      </w:r>
      <w:r w:rsidR="00687D13">
        <w:rPr>
          <w:sz w:val="24"/>
        </w:rPr>
        <w:t>. Стоимость услуги на налогооблагаемые виды (тетерев) указана из расчета добычи 3-х особей по разовой путевке и добычу10 особей по сезонной путевке.</w:t>
      </w:r>
    </w:p>
    <w:p w:rsidR="00687D13" w:rsidRDefault="00687D13" w:rsidP="00687D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</w:p>
    <w:p w:rsidR="00687D13" w:rsidRDefault="00687D13" w:rsidP="00687D13">
      <w:pPr>
        <w:pStyle w:val="a3"/>
        <w:rPr>
          <w:b/>
          <w:bCs/>
          <w:sz w:val="28"/>
          <w:szCs w:val="28"/>
        </w:rPr>
      </w:pPr>
    </w:p>
    <w:p w:rsidR="00687D13" w:rsidRDefault="00687D13" w:rsidP="00687D13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</w:p>
    <w:p w:rsidR="00D54264" w:rsidRDefault="00FD2608"/>
    <w:sectPr w:rsidR="00D54264" w:rsidSect="0028656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734"/>
    <w:rsid w:val="000E0825"/>
    <w:rsid w:val="00114720"/>
    <w:rsid w:val="0019632A"/>
    <w:rsid w:val="00286566"/>
    <w:rsid w:val="00384734"/>
    <w:rsid w:val="003C4015"/>
    <w:rsid w:val="004614DA"/>
    <w:rsid w:val="00687D13"/>
    <w:rsid w:val="00702F21"/>
    <w:rsid w:val="0078022B"/>
    <w:rsid w:val="008973A3"/>
    <w:rsid w:val="00A677CF"/>
    <w:rsid w:val="00AC33E0"/>
    <w:rsid w:val="00DE210F"/>
    <w:rsid w:val="00FD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7D13"/>
    <w:pPr>
      <w:keepNext/>
      <w:outlineLvl w:val="0"/>
    </w:pPr>
    <w:rPr>
      <w:b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7D13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paragraph" w:styleId="a3">
    <w:name w:val="Body Text"/>
    <w:basedOn w:val="a"/>
    <w:link w:val="a4"/>
    <w:unhideWhenUsed/>
    <w:rsid w:val="00687D13"/>
    <w:rPr>
      <w:sz w:val="32"/>
    </w:rPr>
  </w:style>
  <w:style w:type="character" w:customStyle="1" w:styleId="a4">
    <w:name w:val="Основной текст Знак"/>
    <w:basedOn w:val="a0"/>
    <w:link w:val="a3"/>
    <w:rsid w:val="00687D13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7D13"/>
    <w:pPr>
      <w:keepNext/>
      <w:outlineLvl w:val="0"/>
    </w:pPr>
    <w:rPr>
      <w:b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7D13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paragraph" w:styleId="a3">
    <w:name w:val="Body Text"/>
    <w:basedOn w:val="a"/>
    <w:link w:val="a4"/>
    <w:unhideWhenUsed/>
    <w:rsid w:val="00687D13"/>
    <w:rPr>
      <w:sz w:val="32"/>
    </w:rPr>
  </w:style>
  <w:style w:type="character" w:customStyle="1" w:styleId="a4">
    <w:name w:val="Основной текст Знак"/>
    <w:basedOn w:val="a0"/>
    <w:link w:val="a3"/>
    <w:rsid w:val="00687D13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0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8</cp:revision>
  <cp:lastPrinted>2020-03-25T09:04:00Z</cp:lastPrinted>
  <dcterms:created xsi:type="dcterms:W3CDTF">2020-03-24T07:09:00Z</dcterms:created>
  <dcterms:modified xsi:type="dcterms:W3CDTF">2020-04-06T03:44:00Z</dcterms:modified>
</cp:coreProperties>
</file>